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6BDE66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Cài đặt trang local mlflow </w:t>
      </w:r>
    </w:p>
    <w:p w14:paraId="15FC8963">
      <w:pPr>
        <w:rPr>
          <w:rFonts w:hint="default"/>
          <w:lang w:val="en-US"/>
        </w:rPr>
      </w:pPr>
    </w:p>
    <w:p w14:paraId="07A18E5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Các thư viện cơ bản </w:t>
      </w:r>
    </w:p>
    <w:p w14:paraId="01FD4843">
      <w:r>
        <w:drawing>
          <wp:inline distT="0" distB="0" distL="114300" distR="114300">
            <wp:extent cx="5269230" cy="1430020"/>
            <wp:effectExtent l="0" t="0" r="762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9DE5D">
      <w:pPr>
        <w:rPr>
          <w:rFonts w:hint="default"/>
          <w:lang w:val="en-US"/>
        </w:rPr>
      </w:pPr>
      <w:r>
        <w:rPr>
          <w:rFonts w:hint="default"/>
          <w:lang w:val="en-US"/>
        </w:rPr>
        <w:t>Đặt tên</w:t>
      </w:r>
    </w:p>
    <w:p w14:paraId="0C10FF34">
      <w:r>
        <w:drawing>
          <wp:inline distT="0" distB="0" distL="114300" distR="114300">
            <wp:extent cx="5268595" cy="1020445"/>
            <wp:effectExtent l="0" t="0" r="825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2A7C2">
      <w:pPr>
        <w:rPr>
          <w:rFonts w:hint="default"/>
          <w:lang w:val="en-US"/>
        </w:rPr>
      </w:pPr>
      <w:r>
        <w:rPr>
          <w:rFonts w:hint="default"/>
          <w:lang w:val="en-US"/>
        </w:rPr>
        <w:t>Load data</w:t>
      </w:r>
    </w:p>
    <w:p w14:paraId="0DEAEB6E">
      <w:r>
        <w:drawing>
          <wp:inline distT="0" distB="0" distL="114300" distR="114300">
            <wp:extent cx="5271135" cy="1948815"/>
            <wp:effectExtent l="0" t="0" r="571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224FC"/>
    <w:p w14:paraId="3332F932">
      <w:pPr>
        <w:rPr>
          <w:rFonts w:hint="default"/>
          <w:lang w:val="en-US"/>
        </w:rPr>
      </w:pPr>
      <w:r>
        <w:rPr>
          <w:rFonts w:hint="default"/>
          <w:lang w:val="en-US"/>
        </w:rPr>
        <w:t>Random state: phân bổ sữ liệu thay đổi là acccuracy thay đổi theo</w:t>
      </w:r>
    </w:p>
    <w:p w14:paraId="44891B4D">
      <w:pPr>
        <w:rPr>
          <w:rFonts w:hint="default"/>
          <w:lang w:val="en-US"/>
        </w:rPr>
      </w:pPr>
    </w:p>
    <w:p w14:paraId="35AE004D">
      <w:pPr>
        <w:rPr>
          <w:rFonts w:hint="default"/>
          <w:lang w:val="en-US"/>
        </w:rPr>
      </w:pPr>
      <w:r>
        <w:rPr>
          <w:rFonts w:hint="default"/>
          <w:lang w:val="en-US"/>
        </w:rPr>
        <w:t>Chuẩn bị xong dữ liệu tiếp theo là tranning</w:t>
      </w:r>
    </w:p>
    <w:p w14:paraId="07740724">
      <w:pPr>
        <w:rPr>
          <w:rFonts w:hint="default"/>
          <w:lang w:val="en-US"/>
        </w:rPr>
      </w:pPr>
    </w:p>
    <w:p w14:paraId="3D16B59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B1: set owner , set bản quyền </w:t>
      </w:r>
    </w:p>
    <w:p w14:paraId="50EF867A">
      <w:pPr>
        <w:rPr>
          <w:rFonts w:hint="default"/>
          <w:lang w:val="en-US"/>
        </w:rPr>
      </w:pPr>
    </w:p>
    <w:p w14:paraId="0C8119EE">
      <w:pPr>
        <w:rPr>
          <w:rFonts w:hint="default"/>
          <w:lang w:val="en-US"/>
        </w:rPr>
      </w:pPr>
      <w:r>
        <w:rPr>
          <w:rFonts w:hint="default"/>
          <w:lang w:val="en-US"/>
        </w:rPr>
        <w:t>Set name tag và kiểu model là gì để sau dễ tìm nhóm nào làm và làm model j làm cái j data nào phiên bản nào…</w:t>
      </w:r>
    </w:p>
    <w:p w14:paraId="79241A8A">
      <w:pPr>
        <w:rPr>
          <w:rFonts w:hint="default"/>
          <w:lang w:val="en-US"/>
        </w:rPr>
      </w:pPr>
    </w:p>
    <w:p w14:paraId="242DC450">
      <w:r>
        <w:drawing>
          <wp:inline distT="0" distB="0" distL="114300" distR="114300">
            <wp:extent cx="5210175" cy="1428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596C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Hoặc có thể làm thế này cho nhanh </w:t>
      </w:r>
    </w:p>
    <w:p w14:paraId="621D4C18">
      <w:pPr>
        <w:rPr>
          <w:rFonts w:hint="default"/>
          <w:lang w:val="en-US"/>
        </w:rPr>
      </w:pPr>
      <w:r>
        <w:drawing>
          <wp:inline distT="0" distB="0" distL="114300" distR="114300">
            <wp:extent cx="4295775" cy="15716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176D2"/>
    <w:p w14:paraId="7EB9220C"/>
    <w:p w14:paraId="669586D5"/>
    <w:p w14:paraId="6097899A"/>
    <w:p w14:paraId="10A202CF"/>
    <w:p w14:paraId="61E3A4C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B2: set param cho model </w:t>
      </w:r>
    </w:p>
    <w:p w14:paraId="6DC021F3">
      <w:r>
        <w:drawing>
          <wp:inline distT="0" distB="0" distL="114300" distR="114300">
            <wp:extent cx="2295525" cy="11334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30A2E"/>
    <w:p w14:paraId="448D63A7">
      <w:pPr>
        <w:rPr>
          <w:rFonts w:hint="default"/>
          <w:lang w:val="en-US"/>
        </w:rPr>
      </w:pPr>
      <w:r>
        <w:rPr>
          <w:rFonts w:hint="default"/>
          <w:lang w:val="en-US"/>
        </w:rPr>
        <w:t>Tạo log để tracking param , tracking từng param đã khai báo ở vd trên là 3</w:t>
      </w:r>
    </w:p>
    <w:p w14:paraId="276FA3C9">
      <w:r>
        <w:drawing>
          <wp:inline distT="0" distB="0" distL="114300" distR="114300">
            <wp:extent cx="3143250" cy="695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D9A66"/>
    <w:p w14:paraId="6B22038D">
      <w:pPr>
        <w:rPr>
          <w:rFonts w:hint="default"/>
          <w:lang w:val="en-US"/>
        </w:rPr>
      </w:pPr>
      <w:r>
        <w:rPr>
          <w:rFonts w:hint="default"/>
          <w:lang w:val="en-US"/>
        </w:rPr>
        <w:t>Gán … vào model  xong đánh giá xong log cái đánh giá (metric, để hiển thị kết quả để đánh giá performance)</w:t>
      </w:r>
    </w:p>
    <w:p w14:paraId="46D71118">
      <w:r>
        <w:drawing>
          <wp:inline distT="0" distB="0" distL="114300" distR="114300">
            <wp:extent cx="5067300" cy="4133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F0F0"/>
    <w:p w14:paraId="579FB83D">
      <w:pPr>
        <w:rPr>
          <w:rFonts w:hint="default"/>
          <w:lang w:val="en-US"/>
        </w:rPr>
      </w:pPr>
      <w:r>
        <w:rPr>
          <w:rFonts w:hint="default"/>
          <w:lang w:val="en-US"/>
        </w:rPr>
        <w:t>Xong xuôi tất cả r thì phải lưu model</w:t>
      </w:r>
    </w:p>
    <w:p w14:paraId="70607D37">
      <w:pPr>
        <w:rPr>
          <w:rFonts w:hint="default"/>
          <w:lang w:val="en-US"/>
        </w:rPr>
      </w:pPr>
    </w:p>
    <w:p w14:paraId="652257E8">
      <w:pPr>
        <w:rPr>
          <w:rFonts w:hint="default"/>
          <w:lang w:val="en-US"/>
        </w:rPr>
      </w:pPr>
      <w:r>
        <w:rPr>
          <w:rFonts w:hint="default"/>
          <w:lang w:val="en-US"/>
        </w:rPr>
        <w:t>Phải log con model nó lại</w:t>
      </w:r>
    </w:p>
    <w:p w14:paraId="22F39812">
      <w:pPr>
        <w:rPr>
          <w:rFonts w:hint="default"/>
          <w:lang w:val="en-US"/>
        </w:rPr>
      </w:pPr>
      <w:r>
        <w:rPr>
          <w:rFonts w:hint="default"/>
          <w:lang w:val="en-US"/>
        </w:rPr>
        <w:t>Lưu path theo type của model kìa</w:t>
      </w:r>
    </w:p>
    <w:p w14:paraId="605B2E49">
      <w:r>
        <w:drawing>
          <wp:inline distT="0" distB="0" distL="114300" distR="114300">
            <wp:extent cx="3829050" cy="1390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0C54">
      <w:r>
        <w:drawing>
          <wp:inline distT="0" distB="0" distL="114300" distR="114300">
            <wp:extent cx="5219700" cy="952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AA62">
      <w:pPr>
        <w:rPr>
          <w:rFonts w:hint="default"/>
          <w:lang w:val="en-US"/>
        </w:rPr>
      </w:pPr>
    </w:p>
    <w:p w14:paraId="329278DB">
      <w:pPr>
        <w:rPr>
          <w:rFonts w:hint="default"/>
          <w:lang w:val="en-US"/>
        </w:rPr>
      </w:pPr>
    </w:p>
    <w:p w14:paraId="06D28AB5">
      <w:pPr>
        <w:rPr>
          <w:rFonts w:hint="default"/>
          <w:lang w:val="en-US"/>
        </w:rPr>
      </w:pPr>
      <w:r>
        <w:rPr>
          <w:rFonts w:hint="default"/>
          <w:lang w:val="en-US"/>
        </w:rPr>
        <w:t>Sau khi lưu model xong thì log sclaer lưu scaler trong thư mục model này</w:t>
      </w:r>
    </w:p>
    <w:p w14:paraId="46852217">
      <w:r>
        <w:drawing>
          <wp:inline distT="0" distB="0" distL="114300" distR="114300">
            <wp:extent cx="3524250" cy="990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DCE7">
      <w:pPr>
        <w:rPr>
          <w:rFonts w:hint="default"/>
          <w:lang w:val="en-US"/>
        </w:rPr>
      </w:pPr>
      <w:r>
        <w:rPr>
          <w:rFonts w:hint="default"/>
          <w:lang w:val="en-US"/>
        </w:rPr>
        <w:t>==&gt; xong log tất cả metric r</w:t>
      </w:r>
    </w:p>
    <w:p w14:paraId="62DF082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Tổng kết </w:t>
      </w:r>
    </w:p>
    <w:p w14:paraId="661C97B8">
      <w:pPr>
        <w:rPr>
          <w:rFonts w:hint="default"/>
          <w:lang w:val="en-US"/>
        </w:rPr>
      </w:pPr>
    </w:p>
    <w:p w14:paraId="03F78983">
      <w:pPr>
        <w:rPr>
          <w:rFonts w:hint="default"/>
          <w:lang w:val="en-US"/>
        </w:rPr>
      </w:pPr>
      <w:r>
        <w:rPr>
          <w:rFonts w:hint="default"/>
          <w:lang w:val="en-US"/>
        </w:rPr>
        <w:t>Set tag =&gt; hiện thị ở log =&gt; sau này biết ia làm và model j</w:t>
      </w:r>
    </w:p>
    <w:p w14:paraId="243F452C">
      <w:pPr>
        <w:rPr>
          <w:rFonts w:hint="default"/>
          <w:lang w:val="en-US"/>
        </w:rPr>
      </w:pPr>
    </w:p>
    <w:p w14:paraId="00455B0A">
      <w:pPr>
        <w:rPr>
          <w:rFonts w:hint="default"/>
          <w:lang w:val="en-US"/>
        </w:rPr>
      </w:pPr>
      <w:r>
        <w:rPr>
          <w:rFonts w:hint="default"/>
          <w:lang w:val="en-US"/>
        </w:rPr>
        <w:t>Log để đánh giá dễ hơn và compare dễ hơn =&gt; để tunning</w:t>
      </w:r>
    </w:p>
    <w:p w14:paraId="5204AA96">
      <w:pPr>
        <w:rPr>
          <w:rFonts w:hint="default"/>
          <w:lang w:val="en-US"/>
        </w:rPr>
      </w:pPr>
    </w:p>
    <w:p w14:paraId="02F12451">
      <w:pPr>
        <w:rPr>
          <w:rFonts w:hint="default"/>
          <w:lang w:val="en-US"/>
        </w:rPr>
      </w:pPr>
      <w:r>
        <w:rPr>
          <w:rFonts w:hint="default"/>
          <w:lang w:val="en-US"/>
        </w:rPr>
        <w:t>Sau khi log xong r thì save lại</w:t>
      </w:r>
    </w:p>
    <w:p w14:paraId="5B4E51E6">
      <w:pPr>
        <w:rPr>
          <w:rFonts w:hint="default"/>
          <w:lang w:val="en-US"/>
        </w:rPr>
      </w:pPr>
    </w:p>
    <w:p w14:paraId="19AA23F8">
      <w:pPr>
        <w:rPr>
          <w:rFonts w:hint="default"/>
          <w:lang w:val="en-US"/>
        </w:rPr>
      </w:pPr>
      <w:r>
        <w:rPr>
          <w:rFonts w:hint="default"/>
          <w:lang w:val="en-US"/>
        </w:rPr>
        <w:t>Cuối cùng là scaler</w:t>
      </w:r>
    </w:p>
    <w:p w14:paraId="07456ED6">
      <w:pPr>
        <w:rPr>
          <w:rFonts w:hint="default"/>
          <w:lang w:val="en-US"/>
        </w:rPr>
      </w:pPr>
    </w:p>
    <w:p w14:paraId="2E9E834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Hiển thị trên trang local sau khi chạt </w:t>
      </w:r>
    </w:p>
    <w:p w14:paraId="4D80D463">
      <w:r>
        <w:drawing>
          <wp:inline distT="0" distB="0" distL="114300" distR="114300">
            <wp:extent cx="5265420" cy="3194685"/>
            <wp:effectExtent l="0" t="0" r="1143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15BA"/>
    <w:p w14:paraId="1EA8E809"/>
    <w:p w14:paraId="2C855059">
      <w:pPr>
        <w:rPr>
          <w:rFonts w:hint="default"/>
          <w:lang w:val="en-US"/>
        </w:rPr>
      </w:pPr>
      <w:r>
        <w:rPr>
          <w:rFonts w:hint="default"/>
          <w:lang w:val="en-US"/>
        </w:rPr>
        <w:t>Các cái tag</w:t>
      </w:r>
    </w:p>
    <w:p w14:paraId="53D66D7C">
      <w:r>
        <w:drawing>
          <wp:inline distT="0" distB="0" distL="114300" distR="114300">
            <wp:extent cx="5267960" cy="5114925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75BCD"/>
    <w:p w14:paraId="4ADFA182"/>
    <w:p w14:paraId="7D1D97A9">
      <w:pPr>
        <w:rPr>
          <w:rFonts w:hint="default"/>
          <w:lang w:val="en-US"/>
        </w:rPr>
      </w:pPr>
      <w:r>
        <w:rPr>
          <w:rFonts w:hint="default"/>
          <w:lang w:val="en-US"/>
        </w:rPr>
        <w:t>Sau khi log và tag sẽ đc hiển thị trực tiếp khá nhiêu thông tin  ở local, nếu ở trên sever thì hiển thị ở trên server</w:t>
      </w:r>
    </w:p>
    <w:p w14:paraId="1626B972">
      <w:pPr>
        <w:rPr>
          <w:rFonts w:hint="default"/>
          <w:lang w:val="en-US"/>
        </w:rPr>
      </w:pPr>
    </w:p>
    <w:p w14:paraId="2575621F">
      <w:pPr>
        <w:rPr>
          <w:rFonts w:hint="default"/>
          <w:lang w:val="en-US"/>
        </w:rPr>
      </w:pPr>
    </w:p>
    <w:p w14:paraId="6F82673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Ví dụ 2: sau khi tunning </w:t>
      </w:r>
    </w:p>
    <w:p w14:paraId="0424246F">
      <w:r>
        <w:drawing>
          <wp:inline distT="0" distB="0" distL="114300" distR="114300">
            <wp:extent cx="520065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F4D1F">
      <w:pPr>
        <w:rPr>
          <w:rFonts w:hint="default"/>
          <w:lang w:val="en-US"/>
        </w:rPr>
      </w:pPr>
    </w:p>
    <w:p w14:paraId="1DA45E43">
      <w:pPr>
        <w:rPr>
          <w:rFonts w:hint="default"/>
          <w:lang w:val="en-US"/>
        </w:rPr>
      </w:pPr>
    </w:p>
    <w:p w14:paraId="33E319A2">
      <w:pPr>
        <w:rPr>
          <w:rFonts w:hint="default"/>
          <w:lang w:val="en-US"/>
        </w:rPr>
      </w:pPr>
      <w:r>
        <w:rPr>
          <w:rFonts w:hint="default"/>
          <w:lang w:val="en-US"/>
        </w:rPr>
        <w:t>Check trên local  và compare metric thôi</w:t>
      </w:r>
    </w:p>
    <w:p w14:paraId="0BDD8D15">
      <w:r>
        <w:drawing>
          <wp:inline distT="0" distB="0" distL="114300" distR="114300">
            <wp:extent cx="5269865" cy="504825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D66D8"/>
    <w:p w14:paraId="10D5C47C">
      <w:pPr>
        <w:rPr>
          <w:rFonts w:hint="default"/>
          <w:lang w:val="en-US"/>
        </w:rPr>
      </w:pPr>
      <w:r>
        <w:rPr>
          <w:rFonts w:hint="default"/>
          <w:lang w:val="en-US"/>
        </w:rPr>
        <w:t>Compare sẽ có đồ thị để tiện so sánh trực quan</w:t>
      </w:r>
    </w:p>
    <w:p w14:paraId="7FEE7E36">
      <w:r>
        <w:drawing>
          <wp:inline distT="0" distB="0" distL="114300" distR="114300">
            <wp:extent cx="5266690" cy="3205480"/>
            <wp:effectExtent l="0" t="0" r="10160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3989"/>
    <w:p w14:paraId="04A89965">
      <w:r>
        <w:drawing>
          <wp:inline distT="0" distB="0" distL="114300" distR="114300">
            <wp:extent cx="4276725" cy="7124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C4AA"/>
    <w:p w14:paraId="11370477">
      <w:pPr>
        <w:rPr>
          <w:rFonts w:hint="default"/>
          <w:lang w:val="en-US"/>
        </w:rPr>
      </w:pPr>
      <w:r>
        <w:rPr>
          <w:rFonts w:hint="default"/>
          <w:lang w:val="en-US"/>
        </w:rPr>
        <w:t>=&gt; thực nghiệm chạy trên MLFLOW trên là 2 ví dụ tranning có 1 lần, dưới là đi traniing nhiều để chọn đc hyper parameter</w:t>
      </w:r>
    </w:p>
    <w:p w14:paraId="64E08976">
      <w:pPr>
        <w:rPr>
          <w:rFonts w:hint="default"/>
          <w:lang w:val="en-US"/>
        </w:rPr>
      </w:pPr>
    </w:p>
    <w:p w14:paraId="48CBBD9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hyper parameter </w:t>
      </w:r>
    </w:p>
    <w:p w14:paraId="665FC749">
      <w:pPr>
        <w:rPr>
          <w:rFonts w:hint="default"/>
          <w:lang w:val="en-US"/>
        </w:rPr>
      </w:pPr>
      <w:r>
        <w:rPr>
          <w:rFonts w:hint="default"/>
          <w:lang w:val="en-US"/>
        </w:rPr>
        <w:t>Tạo thử nghiệm mới trên local</w:t>
      </w:r>
    </w:p>
    <w:p w14:paraId="05BCAA2A">
      <w:r>
        <w:drawing>
          <wp:inline distT="0" distB="0" distL="114300" distR="114300">
            <wp:extent cx="5271770" cy="972820"/>
            <wp:effectExtent l="0" t="0" r="5080" b="177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7BC0">
      <w:pPr>
        <w:rPr>
          <w:rFonts w:hint="default"/>
          <w:lang w:val="en-US"/>
        </w:rPr>
      </w:pPr>
      <w:r>
        <w:rPr>
          <w:rFonts w:hint="default"/>
          <w:lang w:val="en-US"/>
        </w:rPr>
        <w:t>Sau khi load datta thì định nghĩa param</w:t>
      </w:r>
    </w:p>
    <w:p w14:paraId="5BACAEF5">
      <w:r>
        <w:drawing>
          <wp:inline distT="0" distB="0" distL="114300" distR="114300">
            <wp:extent cx="4229100" cy="1524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1404">
      <w:pPr>
        <w:rPr>
          <w:rFonts w:hint="default"/>
          <w:lang w:val="en-US"/>
        </w:rPr>
      </w:pPr>
      <w:r>
        <w:rPr>
          <w:rFonts w:hint="default"/>
          <w:lang w:val="en-US"/>
        </w:rPr>
        <w:t>Xong băt đầu đi tunning</w:t>
      </w:r>
    </w:p>
    <w:p w14:paraId="338101D8">
      <w:pPr>
        <w:rPr>
          <w:rFonts w:hint="default"/>
          <w:lang w:val="en-US"/>
        </w:rPr>
      </w:pPr>
      <w:r>
        <w:rPr>
          <w:rFonts w:hint="default"/>
          <w:lang w:val="en-US"/>
        </w:rPr>
        <w:t>Khởi tạo param rồi cho vào vòng for tìm đc best param thì dừng</w:t>
      </w:r>
    </w:p>
    <w:p w14:paraId="416C6704"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2917825"/>
            <wp:effectExtent l="0" t="0" r="6350" b="158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330A"/>
    <w:p w14:paraId="6AF24D1F"/>
    <w:p w14:paraId="3AE11BBD">
      <w:r>
        <w:drawing>
          <wp:inline distT="0" distB="0" distL="114300" distR="114300">
            <wp:extent cx="5269865" cy="1938655"/>
            <wp:effectExtent l="0" t="0" r="698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D3AA">
      <w:pPr>
        <w:rPr>
          <w:rFonts w:hint="default"/>
          <w:lang w:val="en-US"/>
        </w:rPr>
      </w:pPr>
      <w:r>
        <w:rPr>
          <w:rFonts w:hint="default"/>
          <w:lang w:val="en-US"/>
        </w:rPr>
        <w:t>If đảm bảo tìm ra đc best_acccracy</w:t>
      </w:r>
    </w:p>
    <w:p w14:paraId="5AE3AA35">
      <w:pPr>
        <w:rPr>
          <w:rFonts w:hint="default"/>
          <w:lang w:val="en-US"/>
        </w:rPr>
      </w:pPr>
      <w:r>
        <w:rPr>
          <w:rFonts w:hint="default"/>
          <w:lang w:val="en-US"/>
        </w:rPr>
        <w:t>Xong run xem log thôi:</w:t>
      </w:r>
    </w:p>
    <w:p w14:paraId="229E6E82">
      <w:r>
        <w:drawing>
          <wp:inline distT="0" distB="0" distL="114300" distR="114300">
            <wp:extent cx="5266690" cy="3291205"/>
            <wp:effectExtent l="0" t="0" r="1016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FD0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Check ddc log run và ra thông số khác nhau </w:t>
      </w:r>
    </w:p>
    <w:p w14:paraId="081A7068">
      <w:r>
        <w:drawing>
          <wp:inline distT="0" distB="0" distL="114300" distR="114300">
            <wp:extent cx="5273040" cy="3083560"/>
            <wp:effectExtent l="0" t="0" r="381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248B7">
      <w:pPr>
        <w:rPr>
          <w:rFonts w:hint="default"/>
          <w:lang w:val="en-US"/>
        </w:rPr>
      </w:pPr>
      <w:r>
        <w:rPr>
          <w:rFonts w:hint="default"/>
          <w:lang w:val="en-US"/>
        </w:rPr>
        <w:t>Sau đó có thể trực tiếp só sánh luôn</w:t>
      </w:r>
    </w:p>
    <w:p w14:paraId="181FE96F">
      <w:r>
        <w:drawing>
          <wp:inline distT="0" distB="0" distL="114300" distR="114300">
            <wp:extent cx="5263515" cy="3222625"/>
            <wp:effectExtent l="0" t="0" r="13335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72BEE"/>
    <w:p w14:paraId="45B61B0D"/>
    <w:p w14:paraId="73B3175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Có thể check đcc thông số best </w:t>
      </w:r>
    </w:p>
    <w:p w14:paraId="28900EAA">
      <w:r>
        <w:drawing>
          <wp:inline distT="0" distB="0" distL="114300" distR="114300">
            <wp:extent cx="5270500" cy="2558415"/>
            <wp:effectExtent l="0" t="0" r="6350" b="133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52C6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Thêm </w:t>
      </w:r>
    </w:p>
    <w:p w14:paraId="175029F7">
      <w:pPr>
        <w:rPr>
          <w:rFonts w:hint="default"/>
          <w:lang w:val="en-US"/>
        </w:rPr>
      </w:pPr>
      <w:r>
        <w:rPr>
          <w:rFonts w:hint="default"/>
          <w:lang w:val="en-US"/>
        </w:rPr>
        <w:t>Soi đc model khi lấy đc best param xong lấy cả model đó ra</w:t>
      </w:r>
    </w:p>
    <w:p w14:paraId="1114ECDD">
      <w:pPr>
        <w:rPr>
          <w:rFonts w:hint="default"/>
          <w:lang w:val="en-US"/>
        </w:rPr>
      </w:pPr>
      <w:r>
        <w:drawing>
          <wp:inline distT="0" distB="0" distL="114300" distR="114300">
            <wp:extent cx="3251835" cy="1980565"/>
            <wp:effectExtent l="0" t="0" r="571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D7AF4">
      <w:r>
        <w:br w:type="page"/>
      </w:r>
    </w:p>
    <w:p w14:paraId="4B0487F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Xong lấy model trong code </w:t>
      </w:r>
    </w:p>
    <w:p w14:paraId="7B2EFED4">
      <w:pPr>
        <w:rPr>
          <w:rFonts w:hint="default"/>
          <w:lang w:val="en-US"/>
        </w:rPr>
      </w:pPr>
    </w:p>
    <w:p w14:paraId="01C55909">
      <w:r>
        <w:drawing>
          <wp:inline distT="0" distB="0" distL="114300" distR="114300">
            <wp:extent cx="4943475" cy="12954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84DE7">
      <w:pPr>
        <w:rPr>
          <w:rFonts w:hint="default"/>
          <w:lang w:val="en-US"/>
        </w:rPr>
      </w:pPr>
      <w:r>
        <w:rPr>
          <w:rFonts w:hint="default"/>
          <w:lang w:val="en-US"/>
        </w:rPr>
        <w:t>Xong thử đánh giá tiếp</w:t>
      </w:r>
    </w:p>
    <w:p w14:paraId="7F470E8B">
      <w:r>
        <w:drawing>
          <wp:inline distT="0" distB="0" distL="114300" distR="114300">
            <wp:extent cx="5273675" cy="1579245"/>
            <wp:effectExtent l="0" t="0" r="317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0BA9D">
      <w:pPr>
        <w:rPr>
          <w:rFonts w:hint="default"/>
          <w:lang w:val="en-US"/>
        </w:rPr>
      </w:pPr>
      <w:r>
        <w:rPr>
          <w:rFonts w:hint="default"/>
          <w:lang w:val="en-US"/>
        </w:rPr>
        <w:t>Xong đi đăng kí thử model</w:t>
      </w:r>
    </w:p>
    <w:p w14:paraId="05AAF845">
      <w:r>
        <w:drawing>
          <wp:inline distT="0" distB="0" distL="114300" distR="114300">
            <wp:extent cx="5267325" cy="1940560"/>
            <wp:effectExtent l="0" t="0" r="952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0A6E">
      <w:r>
        <w:rPr>
          <w:rFonts w:hint="default"/>
          <w:lang w:val="en-US"/>
        </w:rPr>
        <w:t xml:space="preserve">              </w:t>
      </w:r>
      <w:r>
        <w:drawing>
          <wp:inline distT="0" distB="0" distL="114300" distR="114300">
            <wp:extent cx="5269865" cy="1457325"/>
            <wp:effectExtent l="0" t="0" r="698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CA0CC">
      <w:pPr>
        <w:rPr>
          <w:rFonts w:hint="default"/>
          <w:lang w:val="en-US"/>
        </w:rPr>
      </w:pPr>
      <w:r>
        <w:rPr>
          <w:rFonts w:hint="default"/>
          <w:lang w:val="en-US"/>
        </w:rPr>
        <w:t>Xong load model mới đăng ký</w:t>
      </w:r>
    </w:p>
    <w:p w14:paraId="2EC1224D">
      <w:r>
        <w:drawing>
          <wp:inline distT="0" distB="0" distL="114300" distR="114300">
            <wp:extent cx="4124325" cy="13811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5F8D">
      <w:pPr>
        <w:rPr>
          <w:rFonts w:hint="default"/>
          <w:lang w:val="en-US"/>
        </w:rPr>
      </w:pPr>
      <w:r>
        <w:rPr>
          <w:rFonts w:hint="default"/>
          <w:lang w:val="en-US"/>
        </w:rPr>
        <w:t>Xong chạy lại model theo model mới đã đăng ký</w:t>
      </w:r>
    </w:p>
    <w:p w14:paraId="5D7D9CE9">
      <w:r>
        <w:drawing>
          <wp:inline distT="0" distB="0" distL="114300" distR="114300">
            <wp:extent cx="4791075" cy="15716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61971"/>
    <w:p w14:paraId="5DAF3273">
      <w:pPr>
        <w:rPr>
          <w:rFonts w:hint="default"/>
          <w:lang w:val="en-US"/>
        </w:rPr>
      </w:pPr>
      <w:r>
        <w:rPr>
          <w:rFonts w:hint="default"/>
          <w:lang w:val="en-US"/>
        </w:rPr>
        <w:t>Học ml 2025</w:t>
      </w:r>
    </w:p>
    <w:p w14:paraId="1CB88478">
      <w:r>
        <w:drawing>
          <wp:inline distT="0" distB="0" distL="114300" distR="114300">
            <wp:extent cx="5267325" cy="3202305"/>
            <wp:effectExtent l="0" t="0" r="9525" b="171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95EA">
      <w:pPr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9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C2758F"/>
    <w:rsid w:val="055C535C"/>
    <w:rsid w:val="081C165C"/>
    <w:rsid w:val="095429DE"/>
    <w:rsid w:val="098D603B"/>
    <w:rsid w:val="09D54231"/>
    <w:rsid w:val="0AAA770C"/>
    <w:rsid w:val="0E6D6C08"/>
    <w:rsid w:val="0EA51596"/>
    <w:rsid w:val="0F183AD3"/>
    <w:rsid w:val="0FC64EF0"/>
    <w:rsid w:val="11782338"/>
    <w:rsid w:val="11D85BD5"/>
    <w:rsid w:val="134E6A3B"/>
    <w:rsid w:val="147D0C2D"/>
    <w:rsid w:val="15BE1AC7"/>
    <w:rsid w:val="17C70561"/>
    <w:rsid w:val="17CD749A"/>
    <w:rsid w:val="19A570A0"/>
    <w:rsid w:val="1C0D595B"/>
    <w:rsid w:val="1C792AC1"/>
    <w:rsid w:val="1CA556AB"/>
    <w:rsid w:val="1EDC50AE"/>
    <w:rsid w:val="20702F46"/>
    <w:rsid w:val="217C5353"/>
    <w:rsid w:val="22A21F61"/>
    <w:rsid w:val="24E56C98"/>
    <w:rsid w:val="25776207"/>
    <w:rsid w:val="26E776E2"/>
    <w:rsid w:val="271C3717"/>
    <w:rsid w:val="28896A8E"/>
    <w:rsid w:val="29AE4672"/>
    <w:rsid w:val="2AE46C6D"/>
    <w:rsid w:val="2BF11EAD"/>
    <w:rsid w:val="2C075ACB"/>
    <w:rsid w:val="2C7F4490"/>
    <w:rsid w:val="2CC34ED1"/>
    <w:rsid w:val="2E5F0A0A"/>
    <w:rsid w:val="2ED61E12"/>
    <w:rsid w:val="30D4755C"/>
    <w:rsid w:val="30F36EDD"/>
    <w:rsid w:val="31E032E3"/>
    <w:rsid w:val="329E5B6A"/>
    <w:rsid w:val="35766398"/>
    <w:rsid w:val="35C673C5"/>
    <w:rsid w:val="35C93D54"/>
    <w:rsid w:val="36817AF9"/>
    <w:rsid w:val="36D45384"/>
    <w:rsid w:val="3763266A"/>
    <w:rsid w:val="3BAD1C8A"/>
    <w:rsid w:val="3C286B8B"/>
    <w:rsid w:val="3E853EF3"/>
    <w:rsid w:val="3EE73740"/>
    <w:rsid w:val="3F127616"/>
    <w:rsid w:val="42C30598"/>
    <w:rsid w:val="42DB7F0D"/>
    <w:rsid w:val="42F76469"/>
    <w:rsid w:val="42FA2C71"/>
    <w:rsid w:val="43142F7D"/>
    <w:rsid w:val="436C1CAB"/>
    <w:rsid w:val="439E6707"/>
    <w:rsid w:val="466E359D"/>
    <w:rsid w:val="477363A8"/>
    <w:rsid w:val="502A1D14"/>
    <w:rsid w:val="51000A73"/>
    <w:rsid w:val="518B6058"/>
    <w:rsid w:val="53250778"/>
    <w:rsid w:val="54AB3A77"/>
    <w:rsid w:val="57BE1D80"/>
    <w:rsid w:val="57BE7B82"/>
    <w:rsid w:val="597213EE"/>
    <w:rsid w:val="5B905917"/>
    <w:rsid w:val="5D3A7D6A"/>
    <w:rsid w:val="5DDD5C4F"/>
    <w:rsid w:val="5E2F4613"/>
    <w:rsid w:val="5E9C22DD"/>
    <w:rsid w:val="5EC8350D"/>
    <w:rsid w:val="5F517BED"/>
    <w:rsid w:val="60A31B19"/>
    <w:rsid w:val="60CB21E9"/>
    <w:rsid w:val="60DB1C73"/>
    <w:rsid w:val="623B447A"/>
    <w:rsid w:val="63526AAF"/>
    <w:rsid w:val="64C847E7"/>
    <w:rsid w:val="678036DB"/>
    <w:rsid w:val="689A76AB"/>
    <w:rsid w:val="68C462F1"/>
    <w:rsid w:val="6AA95642"/>
    <w:rsid w:val="6E1938AF"/>
    <w:rsid w:val="6F40431D"/>
    <w:rsid w:val="71622092"/>
    <w:rsid w:val="71D63A61"/>
    <w:rsid w:val="722C0861"/>
    <w:rsid w:val="724C3314"/>
    <w:rsid w:val="725561A2"/>
    <w:rsid w:val="72F35CE0"/>
    <w:rsid w:val="73827B0E"/>
    <w:rsid w:val="73F72661"/>
    <w:rsid w:val="75932D71"/>
    <w:rsid w:val="76616350"/>
    <w:rsid w:val="783F5FA7"/>
    <w:rsid w:val="78694A98"/>
    <w:rsid w:val="78CE5AD8"/>
    <w:rsid w:val="7BC7213D"/>
    <w:rsid w:val="7C635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14</TotalTime>
  <ScaleCrop>false</ScaleCrop>
  <LinksUpToDate>false</LinksUpToDate>
  <CharactersWithSpaces>0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2025-10-22T12:16:49Z</dcterms:created>
  <dc:creator>Admin</dc:creator>
  <cp:lastModifiedBy>Nguyễn Đức Bình</cp:lastModifiedBy>
  <dcterms:modified xsi:type="dcterms:W3CDTF">2025-10-22T13:16:03Z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85529209E22848AAB56E5399167AB30F_12</vt:lpwstr>
  </property>
</Properties>
</file>